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1F4EA">
      <w:pPr>
        <w:pStyle w:val="7"/>
        <w:spacing w:before="0" w:beforeAutospacing="0" w:after="0" w:afterAutospacing="0"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：</w:t>
      </w:r>
    </w:p>
    <w:p w14:paraId="4C9E5C66">
      <w:pPr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《</w:t>
      </w:r>
      <w:r>
        <w:rPr>
          <w:rFonts w:hint="eastAsia" w:ascii="宋体" w:hAnsi="宋体"/>
          <w:sz w:val="36"/>
          <w:szCs w:val="36"/>
          <w:u w:val="single"/>
        </w:rPr>
        <w:t xml:space="preserve">              </w:t>
      </w:r>
      <w:r>
        <w:rPr>
          <w:rFonts w:hint="eastAsia" w:ascii="宋体" w:hAnsi="宋体"/>
          <w:sz w:val="36"/>
          <w:szCs w:val="36"/>
        </w:rPr>
        <w:t>》著作权许可授权书</w:t>
      </w:r>
    </w:p>
    <w:p w14:paraId="2D0E2CC0">
      <w:pPr>
        <w:jc w:val="center"/>
        <w:rPr>
          <w:rFonts w:ascii="宋体" w:hAnsi="宋体"/>
          <w:b/>
          <w:sz w:val="36"/>
          <w:szCs w:val="36"/>
        </w:rPr>
      </w:pPr>
    </w:p>
    <w:p w14:paraId="3231075A">
      <w:pPr>
        <w:spacing w:line="60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黄山学院“第二课堂</w:t>
      </w:r>
      <w:r>
        <w:rPr>
          <w:rFonts w:hint="eastAsia" w:ascii="宋体" w:hAnsi="宋体" w:eastAsia="宋体" w:cs="Times New Roman"/>
          <w:sz w:val="32"/>
          <w:szCs w:val="32"/>
          <w:lang w:val="en-US" w:eastAsia="zh-CN"/>
        </w:rPr>
        <w:t>成绩单</w:t>
      </w:r>
      <w:r>
        <w:rPr>
          <w:rFonts w:hint="eastAsia" w:ascii="宋体" w:hAnsi="宋体" w:eastAsia="宋体" w:cs="Times New Roman"/>
          <w:sz w:val="32"/>
          <w:szCs w:val="32"/>
        </w:rPr>
        <w:t>”</w:t>
      </w:r>
      <w:r>
        <w:rPr>
          <w:rFonts w:hint="eastAsia" w:ascii="宋体" w:hAnsi="宋体" w:eastAsia="宋体" w:cs="Times New Roman"/>
          <w:sz w:val="32"/>
          <w:szCs w:val="32"/>
          <w:lang w:val="en-US" w:eastAsia="zh-CN"/>
        </w:rPr>
        <w:t>平台</w:t>
      </w:r>
      <w:r>
        <w:rPr>
          <w:rFonts w:hint="eastAsia" w:ascii="宋体" w:hAnsi="宋体" w:eastAsia="宋体" w:cs="Times New Roman"/>
          <w:sz w:val="32"/>
          <w:szCs w:val="32"/>
        </w:rPr>
        <w:t>吉祥物设计大赛</w:t>
      </w:r>
      <w:r>
        <w:rPr>
          <w:rFonts w:hint="eastAsia" w:ascii="宋体" w:hAnsi="宋体"/>
          <w:sz w:val="32"/>
          <w:szCs w:val="32"/>
        </w:rPr>
        <w:t>委员会：</w:t>
      </w:r>
    </w:p>
    <w:p w14:paraId="1BA1E8D6">
      <w:pPr>
        <w:spacing w:line="60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《</w:t>
      </w:r>
      <w:r>
        <w:rPr>
          <w:rFonts w:ascii="宋体" w:hAnsi="宋体"/>
          <w:sz w:val="32"/>
          <w:szCs w:val="32"/>
          <w:u w:val="single"/>
        </w:rPr>
        <w:t xml:space="preserve">           </w:t>
      </w:r>
      <w:r>
        <w:rPr>
          <w:rFonts w:hint="eastAsia" w:ascii="宋体" w:hAnsi="宋体"/>
          <w:sz w:val="32"/>
          <w:szCs w:val="32"/>
        </w:rPr>
        <w:t>》的著作权归属于</w:t>
      </w:r>
      <w:r>
        <w:rPr>
          <w:rFonts w:ascii="宋体" w:hAnsi="宋体"/>
          <w:sz w:val="32"/>
          <w:szCs w:val="32"/>
          <w:u w:val="single"/>
        </w:rPr>
        <w:t xml:space="preserve">                     </w:t>
      </w:r>
      <w:r>
        <w:rPr>
          <w:rFonts w:hint="eastAsia" w:ascii="宋体" w:hAnsi="宋体"/>
          <w:sz w:val="32"/>
          <w:szCs w:val="32"/>
        </w:rPr>
        <w:t>。</w:t>
      </w:r>
    </w:p>
    <w:p w14:paraId="4044046C">
      <w:pPr>
        <w:spacing w:line="60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按中华人民共和国著作权法的规定，特此授权许可贵委无偿、非独占性享有《</w:t>
      </w:r>
      <w:r>
        <w:rPr>
          <w:rFonts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ascii="宋体" w:hAnsi="宋体"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sz w:val="32"/>
          <w:szCs w:val="32"/>
        </w:rPr>
        <w:t>》作品在贵委官方网站的信息网络传播权、修改权以及根据</w:t>
      </w:r>
      <w:r>
        <w:rPr>
          <w:rFonts w:hint="eastAsia" w:ascii="宋体" w:hAnsi="宋体"/>
          <w:sz w:val="32"/>
          <w:szCs w:val="32"/>
          <w:lang w:val="en-US" w:eastAsia="zh-CN"/>
        </w:rPr>
        <w:t>黄山学院校方</w:t>
      </w:r>
      <w:r>
        <w:rPr>
          <w:rFonts w:hint="eastAsia" w:ascii="宋体" w:hAnsi="宋体"/>
          <w:sz w:val="32"/>
          <w:szCs w:val="32"/>
        </w:rPr>
        <w:t>推广宣传需要，将作品进行</w:t>
      </w:r>
      <w:r>
        <w:rPr>
          <w:rFonts w:hint="eastAsia" w:ascii="宋体" w:hAnsi="宋体"/>
          <w:sz w:val="32"/>
          <w:szCs w:val="32"/>
          <w:lang w:val="en-US" w:eastAsia="zh-CN"/>
        </w:rPr>
        <w:t>衍生开发使用</w:t>
      </w:r>
      <w:r>
        <w:rPr>
          <w:rFonts w:hint="eastAsia" w:ascii="宋体" w:hAnsi="宋体"/>
          <w:sz w:val="32"/>
          <w:szCs w:val="32"/>
        </w:rPr>
        <w:t>。</w:t>
      </w:r>
    </w:p>
    <w:p w14:paraId="75AC2AD4">
      <w:pPr>
        <w:spacing w:line="60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本许可授权书仅限于</w:t>
      </w:r>
      <w:r>
        <w:rPr>
          <w:rFonts w:hint="eastAsia" w:ascii="宋体" w:hAnsi="宋体" w:eastAsia="宋体" w:cs="Times New Roman"/>
          <w:sz w:val="32"/>
          <w:szCs w:val="32"/>
        </w:rPr>
        <w:t>黄山学院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且不得转授权，许可期间为</w:t>
      </w:r>
      <w:r>
        <w:rPr>
          <w:rFonts w:hint="eastAsia" w:ascii="宋体" w:hAnsi="宋体" w:eastAsia="宋体" w:cs="Times New Roman"/>
          <w:sz w:val="32"/>
          <w:szCs w:val="32"/>
        </w:rPr>
        <w:t>黄山学院“第二课堂</w:t>
      </w:r>
      <w:r>
        <w:rPr>
          <w:rFonts w:hint="eastAsia" w:ascii="宋体" w:hAnsi="宋体" w:eastAsia="宋体" w:cs="Times New Roman"/>
          <w:sz w:val="32"/>
          <w:szCs w:val="32"/>
          <w:lang w:val="en-US" w:eastAsia="zh-CN"/>
        </w:rPr>
        <w:t>成绩单</w:t>
      </w:r>
      <w:r>
        <w:rPr>
          <w:rFonts w:hint="eastAsia" w:ascii="宋体" w:hAnsi="宋体" w:eastAsia="宋体" w:cs="Times New Roman"/>
          <w:sz w:val="32"/>
          <w:szCs w:val="32"/>
        </w:rPr>
        <w:t>”</w:t>
      </w:r>
      <w:r>
        <w:rPr>
          <w:rFonts w:hint="eastAsia" w:ascii="宋体" w:hAnsi="宋体" w:eastAsia="宋体" w:cs="Times New Roman"/>
          <w:sz w:val="32"/>
          <w:szCs w:val="32"/>
          <w:lang w:val="en-US" w:eastAsia="zh-CN"/>
        </w:rPr>
        <w:t>平台</w:t>
      </w:r>
      <w:r>
        <w:rPr>
          <w:rFonts w:hint="eastAsia" w:ascii="宋体" w:hAnsi="宋体" w:eastAsia="宋体" w:cs="Times New Roman"/>
          <w:sz w:val="32"/>
          <w:szCs w:val="32"/>
        </w:rPr>
        <w:t>吉祥物设计大赛</w:t>
      </w:r>
      <w:r>
        <w:rPr>
          <w:rFonts w:hint="eastAsia" w:ascii="宋体" w:hAnsi="宋体"/>
          <w:sz w:val="32"/>
          <w:szCs w:val="32"/>
        </w:rPr>
        <w:t>举办期间及</w:t>
      </w:r>
      <w:r>
        <w:rPr>
          <w:rFonts w:hint="eastAsia" w:ascii="宋体" w:hAnsi="宋体"/>
          <w:sz w:val="32"/>
          <w:szCs w:val="32"/>
          <w:lang w:val="en-US" w:eastAsia="zh-CN"/>
        </w:rPr>
        <w:t>后续长期使用</w:t>
      </w:r>
      <w:r>
        <w:rPr>
          <w:rFonts w:hint="eastAsia" w:ascii="宋体" w:hAnsi="宋体"/>
          <w:sz w:val="32"/>
          <w:szCs w:val="32"/>
        </w:rPr>
        <w:t>。</w:t>
      </w:r>
    </w:p>
    <w:p w14:paraId="30299124">
      <w:pPr>
        <w:spacing w:line="600" w:lineRule="exact"/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授权人对授权内容依法享有合法版权或授权，且通过本授权书向被授权人进行的授权是合法的、无争议的。因本授权引发的纠纷和责任由授权人全部承担。</w:t>
      </w:r>
    </w:p>
    <w:p w14:paraId="078CCA92">
      <w:pPr>
        <w:spacing w:line="60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                                        </w:t>
      </w:r>
    </w:p>
    <w:p w14:paraId="66B21637">
      <w:pPr>
        <w:spacing w:line="60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            </w:t>
      </w:r>
      <w:r>
        <w:rPr>
          <w:rFonts w:hint="eastAsia" w:ascii="宋体" w:hAnsi="宋体"/>
          <w:sz w:val="32"/>
          <w:szCs w:val="32"/>
        </w:rPr>
        <w:t>授权人代表签名：</w:t>
      </w:r>
    </w:p>
    <w:p w14:paraId="308E17CC">
      <w:pPr>
        <w:spacing w:line="600" w:lineRule="exact"/>
        <w:ind w:firstLine="4480" w:firstLineChars="14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</w:t>
      </w:r>
      <w:r>
        <w:rPr>
          <w:rFonts w:hint="eastAsia" w:ascii="宋体" w:hAnsi="宋体" w:cs="仿宋_GB2312"/>
          <w:sz w:val="32"/>
          <w:szCs w:val="32"/>
        </w:rPr>
        <w:t>年</w:t>
      </w:r>
      <w:r>
        <w:rPr>
          <w:rFonts w:ascii="宋体" w:hAnsi="宋体" w:cs="仿宋_GB2312"/>
          <w:sz w:val="32"/>
          <w:szCs w:val="32"/>
        </w:rPr>
        <w:t xml:space="preserve">  月  </w:t>
      </w:r>
      <w:r>
        <w:rPr>
          <w:rFonts w:hint="eastAsia" w:ascii="宋体" w:hAnsi="宋体" w:cs="仿宋_GB2312"/>
          <w:sz w:val="32"/>
          <w:szCs w:val="32"/>
        </w:rPr>
        <w:t>日</w:t>
      </w:r>
      <w:r>
        <w:rPr>
          <w:rFonts w:ascii="宋体" w:hAnsi="宋体"/>
          <w:sz w:val="32"/>
          <w:szCs w:val="32"/>
        </w:rPr>
        <w:t xml:space="preserve">                                                                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164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47C414">
    <w:pPr>
      <w:pStyle w:val="5"/>
      <w:framePr w:wrap="around" w:vAnchor="text" w:hAnchor="margin" w:xAlign="outside" w:y="1"/>
    </w:pPr>
  </w:p>
  <w:p w14:paraId="13EC49F7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8827B">
    <w:pPr>
      <w:pStyle w:val="5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57D8E20A">
    <w:pPr>
      <w:pStyle w:val="5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