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2021年</w:t>
      </w:r>
      <w:r>
        <w:rPr>
          <w:rFonts w:hint="eastAsia"/>
          <w:sz w:val="44"/>
          <w:szCs w:val="44"/>
          <w:lang w:val="en-US" w:eastAsia="zh-CN"/>
        </w:rPr>
        <w:t>街舞</w:t>
      </w:r>
      <w:r>
        <w:rPr>
          <w:rFonts w:hint="eastAsia"/>
          <w:sz w:val="44"/>
          <w:szCs w:val="44"/>
        </w:rPr>
        <w:t>骨干培训报名表</w:t>
      </w:r>
      <w:bookmarkStart w:id="0" w:name="_GoBack"/>
      <w:bookmarkEnd w:id="0"/>
    </w:p>
    <w:p>
      <w:pPr>
        <w:rPr>
          <w:sz w:val="44"/>
          <w:szCs w:val="44"/>
        </w:rPr>
      </w:pPr>
    </w:p>
    <w:p>
      <w:pPr>
        <w:rPr>
          <w:sz w:val="44"/>
          <w:szCs w:val="44"/>
        </w:rPr>
      </w:pPr>
      <w:r>
        <w:rPr>
          <w:rFonts w:hint="eastAsia"/>
          <w:b/>
          <w:bCs/>
          <w:sz w:val="32"/>
          <w:szCs w:val="32"/>
        </w:rPr>
        <w:t>学院名称：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4"/>
        <w:gridCol w:w="1575"/>
        <w:gridCol w:w="1140"/>
        <w:gridCol w:w="2250"/>
        <w:gridCol w:w="2175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序号</w:t>
            </w:r>
          </w:p>
        </w:tc>
        <w:tc>
          <w:tcPr>
            <w:tcW w:w="1575" w:type="dxa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姓名</w:t>
            </w:r>
          </w:p>
        </w:tc>
        <w:tc>
          <w:tcPr>
            <w:tcW w:w="1140" w:type="dxa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性别</w:t>
            </w:r>
          </w:p>
        </w:tc>
        <w:tc>
          <w:tcPr>
            <w:tcW w:w="2250" w:type="dxa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学号</w:t>
            </w:r>
          </w:p>
        </w:tc>
        <w:tc>
          <w:tcPr>
            <w:tcW w:w="2175" w:type="dxa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电话号码</w:t>
            </w:r>
          </w:p>
        </w:tc>
        <w:tc>
          <w:tcPr>
            <w:tcW w:w="2175" w:type="dxa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</w:tcPr>
          <w:p>
            <w:pPr>
              <w:jc w:val="center"/>
              <w:rPr>
                <w:sz w:val="44"/>
                <w:szCs w:val="44"/>
              </w:rPr>
            </w:pPr>
            <w:r>
              <w:rPr>
                <w:rFonts w:hint="eastAsia"/>
                <w:sz w:val="44"/>
                <w:szCs w:val="44"/>
              </w:rPr>
              <w:t>1</w:t>
            </w:r>
          </w:p>
        </w:tc>
        <w:tc>
          <w:tcPr>
            <w:tcW w:w="1575" w:type="dxa"/>
          </w:tcPr>
          <w:p>
            <w:pPr>
              <w:rPr>
                <w:sz w:val="44"/>
                <w:szCs w:val="44"/>
              </w:rPr>
            </w:pPr>
          </w:p>
        </w:tc>
        <w:tc>
          <w:tcPr>
            <w:tcW w:w="1140" w:type="dxa"/>
          </w:tcPr>
          <w:p>
            <w:pPr>
              <w:rPr>
                <w:sz w:val="44"/>
                <w:szCs w:val="44"/>
              </w:rPr>
            </w:pPr>
          </w:p>
        </w:tc>
        <w:tc>
          <w:tcPr>
            <w:tcW w:w="2250" w:type="dxa"/>
          </w:tcPr>
          <w:p>
            <w:pPr>
              <w:rPr>
                <w:sz w:val="44"/>
                <w:szCs w:val="44"/>
              </w:rPr>
            </w:pPr>
          </w:p>
        </w:tc>
        <w:tc>
          <w:tcPr>
            <w:tcW w:w="2175" w:type="dxa"/>
          </w:tcPr>
          <w:p>
            <w:pPr>
              <w:rPr>
                <w:sz w:val="44"/>
                <w:szCs w:val="44"/>
              </w:rPr>
            </w:pPr>
          </w:p>
        </w:tc>
        <w:tc>
          <w:tcPr>
            <w:tcW w:w="2175" w:type="dxa"/>
          </w:tcPr>
          <w:p>
            <w:pPr>
              <w:rPr>
                <w:sz w:val="44"/>
                <w:szCs w:val="44"/>
              </w:rPr>
            </w:pPr>
            <w:r>
              <w:rPr>
                <w:rFonts w:hint="eastAsia"/>
                <w:sz w:val="24"/>
              </w:rPr>
              <w:t>该学生为具体联络人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</w:tcPr>
          <w:p>
            <w:pPr>
              <w:jc w:val="center"/>
              <w:rPr>
                <w:sz w:val="44"/>
                <w:szCs w:val="44"/>
              </w:rPr>
            </w:pPr>
            <w:r>
              <w:rPr>
                <w:rFonts w:hint="eastAsia"/>
                <w:sz w:val="44"/>
                <w:szCs w:val="44"/>
              </w:rPr>
              <w:t>2</w:t>
            </w:r>
          </w:p>
        </w:tc>
        <w:tc>
          <w:tcPr>
            <w:tcW w:w="1575" w:type="dxa"/>
          </w:tcPr>
          <w:p>
            <w:pPr>
              <w:rPr>
                <w:sz w:val="44"/>
                <w:szCs w:val="44"/>
              </w:rPr>
            </w:pPr>
          </w:p>
        </w:tc>
        <w:tc>
          <w:tcPr>
            <w:tcW w:w="1140" w:type="dxa"/>
          </w:tcPr>
          <w:p>
            <w:pPr>
              <w:rPr>
                <w:sz w:val="44"/>
                <w:szCs w:val="44"/>
              </w:rPr>
            </w:pPr>
          </w:p>
        </w:tc>
        <w:tc>
          <w:tcPr>
            <w:tcW w:w="2250" w:type="dxa"/>
          </w:tcPr>
          <w:p>
            <w:pPr>
              <w:rPr>
                <w:sz w:val="44"/>
                <w:szCs w:val="44"/>
              </w:rPr>
            </w:pPr>
          </w:p>
        </w:tc>
        <w:tc>
          <w:tcPr>
            <w:tcW w:w="2175" w:type="dxa"/>
          </w:tcPr>
          <w:p>
            <w:pPr>
              <w:rPr>
                <w:sz w:val="44"/>
                <w:szCs w:val="44"/>
              </w:rPr>
            </w:pPr>
          </w:p>
        </w:tc>
        <w:tc>
          <w:tcPr>
            <w:tcW w:w="2175" w:type="dxa"/>
          </w:tcPr>
          <w:p>
            <w:pPr>
              <w:rPr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</w:tcPr>
          <w:p>
            <w:pPr>
              <w:jc w:val="center"/>
              <w:rPr>
                <w:sz w:val="44"/>
                <w:szCs w:val="44"/>
              </w:rPr>
            </w:pPr>
            <w:r>
              <w:rPr>
                <w:rFonts w:hint="eastAsia"/>
                <w:sz w:val="44"/>
                <w:szCs w:val="44"/>
              </w:rPr>
              <w:t>3</w:t>
            </w:r>
          </w:p>
        </w:tc>
        <w:tc>
          <w:tcPr>
            <w:tcW w:w="1575" w:type="dxa"/>
          </w:tcPr>
          <w:p>
            <w:pPr>
              <w:rPr>
                <w:sz w:val="44"/>
                <w:szCs w:val="44"/>
              </w:rPr>
            </w:pPr>
          </w:p>
        </w:tc>
        <w:tc>
          <w:tcPr>
            <w:tcW w:w="1140" w:type="dxa"/>
          </w:tcPr>
          <w:p>
            <w:pPr>
              <w:rPr>
                <w:sz w:val="44"/>
                <w:szCs w:val="44"/>
              </w:rPr>
            </w:pPr>
          </w:p>
        </w:tc>
        <w:tc>
          <w:tcPr>
            <w:tcW w:w="2250" w:type="dxa"/>
          </w:tcPr>
          <w:p>
            <w:pPr>
              <w:rPr>
                <w:sz w:val="44"/>
                <w:szCs w:val="44"/>
              </w:rPr>
            </w:pPr>
          </w:p>
        </w:tc>
        <w:tc>
          <w:tcPr>
            <w:tcW w:w="2175" w:type="dxa"/>
          </w:tcPr>
          <w:p>
            <w:pPr>
              <w:rPr>
                <w:sz w:val="44"/>
                <w:szCs w:val="44"/>
              </w:rPr>
            </w:pPr>
          </w:p>
        </w:tc>
        <w:tc>
          <w:tcPr>
            <w:tcW w:w="2175" w:type="dxa"/>
          </w:tcPr>
          <w:p>
            <w:pPr>
              <w:rPr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</w:tcPr>
          <w:p>
            <w:pPr>
              <w:jc w:val="center"/>
              <w:rPr>
                <w:sz w:val="44"/>
                <w:szCs w:val="44"/>
              </w:rPr>
            </w:pPr>
            <w:r>
              <w:rPr>
                <w:rFonts w:hint="eastAsia"/>
                <w:sz w:val="44"/>
                <w:szCs w:val="44"/>
              </w:rPr>
              <w:t>4</w:t>
            </w:r>
          </w:p>
        </w:tc>
        <w:tc>
          <w:tcPr>
            <w:tcW w:w="1575" w:type="dxa"/>
          </w:tcPr>
          <w:p>
            <w:pPr>
              <w:rPr>
                <w:sz w:val="44"/>
                <w:szCs w:val="44"/>
              </w:rPr>
            </w:pPr>
          </w:p>
        </w:tc>
        <w:tc>
          <w:tcPr>
            <w:tcW w:w="1140" w:type="dxa"/>
          </w:tcPr>
          <w:p>
            <w:pPr>
              <w:rPr>
                <w:sz w:val="44"/>
                <w:szCs w:val="44"/>
              </w:rPr>
            </w:pPr>
          </w:p>
        </w:tc>
        <w:tc>
          <w:tcPr>
            <w:tcW w:w="2250" w:type="dxa"/>
          </w:tcPr>
          <w:p>
            <w:pPr>
              <w:rPr>
                <w:sz w:val="44"/>
                <w:szCs w:val="44"/>
              </w:rPr>
            </w:pPr>
          </w:p>
        </w:tc>
        <w:tc>
          <w:tcPr>
            <w:tcW w:w="2175" w:type="dxa"/>
          </w:tcPr>
          <w:p>
            <w:pPr>
              <w:rPr>
                <w:sz w:val="44"/>
                <w:szCs w:val="44"/>
              </w:rPr>
            </w:pPr>
          </w:p>
        </w:tc>
        <w:tc>
          <w:tcPr>
            <w:tcW w:w="2175" w:type="dxa"/>
          </w:tcPr>
          <w:p>
            <w:pPr>
              <w:rPr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</w:tcPr>
          <w:p>
            <w:pPr>
              <w:rPr>
                <w:sz w:val="44"/>
                <w:szCs w:val="44"/>
              </w:rPr>
            </w:pPr>
          </w:p>
        </w:tc>
        <w:tc>
          <w:tcPr>
            <w:tcW w:w="1575" w:type="dxa"/>
          </w:tcPr>
          <w:p>
            <w:pPr>
              <w:rPr>
                <w:sz w:val="44"/>
                <w:szCs w:val="44"/>
              </w:rPr>
            </w:pPr>
          </w:p>
        </w:tc>
        <w:tc>
          <w:tcPr>
            <w:tcW w:w="1140" w:type="dxa"/>
          </w:tcPr>
          <w:p>
            <w:pPr>
              <w:rPr>
                <w:sz w:val="44"/>
                <w:szCs w:val="44"/>
              </w:rPr>
            </w:pPr>
          </w:p>
        </w:tc>
        <w:tc>
          <w:tcPr>
            <w:tcW w:w="2250" w:type="dxa"/>
          </w:tcPr>
          <w:p>
            <w:pPr>
              <w:rPr>
                <w:sz w:val="44"/>
                <w:szCs w:val="44"/>
              </w:rPr>
            </w:pPr>
          </w:p>
        </w:tc>
        <w:tc>
          <w:tcPr>
            <w:tcW w:w="2175" w:type="dxa"/>
          </w:tcPr>
          <w:p>
            <w:pPr>
              <w:rPr>
                <w:sz w:val="44"/>
                <w:szCs w:val="44"/>
              </w:rPr>
            </w:pPr>
          </w:p>
        </w:tc>
        <w:tc>
          <w:tcPr>
            <w:tcW w:w="2175" w:type="dxa"/>
          </w:tcPr>
          <w:p>
            <w:pPr>
              <w:rPr>
                <w:sz w:val="44"/>
                <w:szCs w:val="44"/>
              </w:rPr>
            </w:pPr>
          </w:p>
        </w:tc>
      </w:tr>
    </w:tbl>
    <w:p>
      <w:pPr>
        <w:ind w:firstLine="5280" w:firstLineChars="1650"/>
        <w:rPr>
          <w:rFonts w:hint="eastAsia"/>
          <w:sz w:val="32"/>
          <w:szCs w:val="32"/>
        </w:rPr>
      </w:pPr>
    </w:p>
    <w:p>
      <w:pPr>
        <w:ind w:firstLine="5280" w:firstLineChars="1650"/>
        <w:rPr>
          <w:rFonts w:hint="eastAsia"/>
          <w:sz w:val="32"/>
          <w:szCs w:val="32"/>
        </w:rPr>
      </w:pPr>
    </w:p>
    <w:p>
      <w:pPr>
        <w:ind w:firstLine="5280" w:firstLineChars="1650"/>
        <w:rPr>
          <w:sz w:val="32"/>
          <w:szCs w:val="32"/>
        </w:rPr>
      </w:pPr>
      <w:r>
        <w:rPr>
          <w:rFonts w:hint="eastAsia"/>
          <w:sz w:val="32"/>
          <w:szCs w:val="32"/>
        </w:rPr>
        <w:t>单位盖章：</w:t>
      </w: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          日期：</w:t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F2D78"/>
    <w:rsid w:val="000174D1"/>
    <w:rsid w:val="008F2D78"/>
    <w:rsid w:val="00E77663"/>
    <w:rsid w:val="09E81F02"/>
    <w:rsid w:val="0EF32389"/>
    <w:rsid w:val="114052E3"/>
    <w:rsid w:val="11B13B3C"/>
    <w:rsid w:val="13C76E86"/>
    <w:rsid w:val="1F3E584E"/>
    <w:rsid w:val="1F6707DC"/>
    <w:rsid w:val="2252664E"/>
    <w:rsid w:val="22A261DF"/>
    <w:rsid w:val="2325705B"/>
    <w:rsid w:val="267845D4"/>
    <w:rsid w:val="26BC430C"/>
    <w:rsid w:val="29C420ED"/>
    <w:rsid w:val="2AFA4E22"/>
    <w:rsid w:val="2D87716E"/>
    <w:rsid w:val="2FC11420"/>
    <w:rsid w:val="36AC1DE8"/>
    <w:rsid w:val="380E6549"/>
    <w:rsid w:val="38A57DE3"/>
    <w:rsid w:val="38DF300D"/>
    <w:rsid w:val="39024513"/>
    <w:rsid w:val="3EE9306D"/>
    <w:rsid w:val="3FD772F2"/>
    <w:rsid w:val="42D5499F"/>
    <w:rsid w:val="4ABF5C81"/>
    <w:rsid w:val="4F271D43"/>
    <w:rsid w:val="55F012B3"/>
    <w:rsid w:val="596F628A"/>
    <w:rsid w:val="5B4F6D92"/>
    <w:rsid w:val="5DF5692B"/>
    <w:rsid w:val="61A241BC"/>
    <w:rsid w:val="62330B66"/>
    <w:rsid w:val="66226A80"/>
    <w:rsid w:val="6BA42BBC"/>
    <w:rsid w:val="6E20530F"/>
    <w:rsid w:val="6F954A58"/>
    <w:rsid w:val="7024694C"/>
    <w:rsid w:val="72FB720F"/>
    <w:rsid w:val="74C439FD"/>
    <w:rsid w:val="7658198A"/>
    <w:rsid w:val="789C3B65"/>
    <w:rsid w:val="796E6431"/>
    <w:rsid w:val="796F3AC3"/>
    <w:rsid w:val="7E5D401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